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083A3" w14:textId="77777777" w:rsidR="004F50DF" w:rsidRDefault="00127DE4" w:rsidP="00127DE4">
      <w:pPr>
        <w:jc w:val="center"/>
        <w:rPr>
          <w:rFonts w:asciiTheme="majorHAnsi" w:hAnsiTheme="majorHAnsi"/>
          <w:b/>
        </w:rPr>
      </w:pPr>
      <w:r w:rsidRPr="00127DE4">
        <w:rPr>
          <w:rFonts w:asciiTheme="majorHAnsi" w:hAnsiTheme="majorHAnsi"/>
          <w:b/>
        </w:rPr>
        <w:t>Online Literature Circles</w:t>
      </w:r>
    </w:p>
    <w:p w14:paraId="5A538654" w14:textId="77777777" w:rsidR="00B12984" w:rsidRDefault="00B12984" w:rsidP="00127DE4">
      <w:pPr>
        <w:jc w:val="center"/>
        <w:rPr>
          <w:rFonts w:asciiTheme="majorHAnsi" w:hAnsiTheme="majorHAnsi"/>
          <w:b/>
        </w:rPr>
      </w:pPr>
    </w:p>
    <w:p w14:paraId="2B06D703" w14:textId="77777777" w:rsidR="00483F80" w:rsidRDefault="00127DE4" w:rsidP="00483F80">
      <w:pPr>
        <w:jc w:val="center"/>
        <w:rPr>
          <w:rFonts w:asciiTheme="majorHAnsi" w:hAnsiTheme="majorHAnsi"/>
        </w:rPr>
      </w:pPr>
      <w:r w:rsidRPr="00127DE4">
        <w:rPr>
          <w:rFonts w:asciiTheme="majorHAnsi" w:hAnsiTheme="majorHAnsi"/>
        </w:rPr>
        <w:t>Exploring Strong Protagonists</w:t>
      </w:r>
    </w:p>
    <w:p w14:paraId="51552DDD" w14:textId="77777777" w:rsidR="00B12984" w:rsidRPr="0061531C" w:rsidRDefault="00B12984" w:rsidP="00483F80">
      <w:pPr>
        <w:jc w:val="center"/>
        <w:rPr>
          <w:rFonts w:asciiTheme="majorHAnsi" w:hAnsiTheme="majorHAnsi"/>
        </w:rPr>
      </w:pPr>
    </w:p>
    <w:p w14:paraId="3D756F78" w14:textId="37BD69EE" w:rsidR="00B12984" w:rsidRPr="0061531C" w:rsidRDefault="00B12984" w:rsidP="00483F80">
      <w:pPr>
        <w:jc w:val="center"/>
        <w:rPr>
          <w:rFonts w:asciiTheme="majorHAnsi" w:eastAsia="Times New Roman" w:hAnsiTheme="majorHAnsi" w:cs="Times New Roman"/>
        </w:rPr>
      </w:pPr>
      <w:r w:rsidRPr="0061531C">
        <w:rPr>
          <w:rFonts w:asciiTheme="majorHAnsi" w:eastAsia="Times New Roman" w:hAnsiTheme="majorHAnsi" w:cs="Times New Roman"/>
        </w:rPr>
        <w:t>“Literature study circles confirm that reading is a social activity. In literature study circles, students expand their perspectives through conversation and debate.”*</w:t>
      </w:r>
    </w:p>
    <w:p w14:paraId="1A2D639F" w14:textId="77777777" w:rsidR="00B12984" w:rsidRDefault="00B12984" w:rsidP="0061531C">
      <w:pPr>
        <w:rPr>
          <w:rFonts w:asciiTheme="majorHAnsi" w:hAnsiTheme="majorHAnsi"/>
        </w:rPr>
      </w:pPr>
    </w:p>
    <w:p w14:paraId="24C05A25" w14:textId="77777777" w:rsidR="00483F80" w:rsidRPr="00127DE4" w:rsidRDefault="00483F80" w:rsidP="00483F80">
      <w:pPr>
        <w:rPr>
          <w:rFonts w:asciiTheme="majorHAnsi" w:hAnsiTheme="majorHAnsi"/>
        </w:rPr>
      </w:pPr>
    </w:p>
    <w:p w14:paraId="024F0ED1" w14:textId="77777777" w:rsidR="00127DE4" w:rsidRDefault="00127DE4" w:rsidP="00483F80">
      <w:pPr>
        <w:rPr>
          <w:rFonts w:asciiTheme="majorHAnsi" w:hAnsiTheme="majorHAnsi"/>
        </w:rPr>
      </w:pPr>
      <w:r>
        <w:rPr>
          <w:rFonts w:asciiTheme="majorHAnsi" w:hAnsiTheme="majorHAnsi"/>
        </w:rPr>
        <w:t>1) High Priority Standards:</w:t>
      </w:r>
    </w:p>
    <w:p w14:paraId="2DF82571" w14:textId="20E730B1" w:rsidR="00127DE4" w:rsidRDefault="00B1298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-Reading and learning about the human experience</w:t>
      </w:r>
    </w:p>
    <w:p w14:paraId="72FDFCE2" w14:textId="3C7692F4" w:rsidR="004322F6" w:rsidRDefault="004322F6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-Asking probing questions</w:t>
      </w:r>
    </w:p>
    <w:p w14:paraId="14DB4F1C" w14:textId="77777777" w:rsidR="004322F6" w:rsidRDefault="004322F6" w:rsidP="00127DE4">
      <w:pPr>
        <w:rPr>
          <w:rFonts w:asciiTheme="majorHAnsi" w:hAnsiTheme="majorHAnsi"/>
        </w:rPr>
      </w:pPr>
    </w:p>
    <w:p w14:paraId="23C13EC4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>2) Graphic Organizer</w:t>
      </w:r>
    </w:p>
    <w:p w14:paraId="4791A019" w14:textId="6EE2A2FA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-2 Lists (</w:t>
      </w:r>
      <w:r w:rsidR="00BD3D7E">
        <w:rPr>
          <w:rFonts w:asciiTheme="majorHAnsi" w:hAnsiTheme="majorHAnsi"/>
        </w:rPr>
        <w:t xml:space="preserve">1 for </w:t>
      </w:r>
      <w:r>
        <w:rPr>
          <w:rFonts w:asciiTheme="majorHAnsi" w:hAnsiTheme="majorHAnsi"/>
        </w:rPr>
        <w:t>concepts and</w:t>
      </w:r>
      <w:r w:rsidR="00BD3D7E">
        <w:rPr>
          <w:rFonts w:asciiTheme="majorHAnsi" w:hAnsiTheme="majorHAnsi"/>
        </w:rPr>
        <w:t xml:space="preserve"> 1 for</w:t>
      </w:r>
      <w:r>
        <w:rPr>
          <w:rFonts w:asciiTheme="majorHAnsi" w:hAnsiTheme="majorHAnsi"/>
        </w:rPr>
        <w:t xml:space="preserve"> skills)</w:t>
      </w:r>
    </w:p>
    <w:p w14:paraId="38B7B015" w14:textId="77777777" w:rsidR="00127DE4" w:rsidRDefault="00127DE4" w:rsidP="00127DE4">
      <w:pPr>
        <w:rPr>
          <w:rFonts w:asciiTheme="majorHAnsi" w:hAnsiTheme="majorHAnsi"/>
        </w:rPr>
      </w:pPr>
    </w:p>
    <w:p w14:paraId="79EAD6AA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>3) Essential Questions</w:t>
      </w:r>
    </w:p>
    <w:p w14:paraId="413A2B13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-How does the protagonist overcome adversity?</w:t>
      </w:r>
    </w:p>
    <w:p w14:paraId="07933980" w14:textId="36118D89" w:rsidR="00BD3D7E" w:rsidRDefault="00BD3D7E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-Why is the protagonist faced with a problem/How did the </w:t>
      </w:r>
      <w:proofErr w:type="spellStart"/>
      <w:r>
        <w:rPr>
          <w:rFonts w:asciiTheme="majorHAnsi" w:hAnsiTheme="majorHAnsi"/>
        </w:rPr>
        <w:t>prtgnt</w:t>
      </w:r>
      <w:proofErr w:type="spellEnd"/>
      <w:r>
        <w:rPr>
          <w:rFonts w:asciiTheme="majorHAnsi" w:hAnsiTheme="majorHAnsi"/>
        </w:rPr>
        <w:t xml:space="preserve"> come to the problem?</w:t>
      </w:r>
    </w:p>
    <w:p w14:paraId="6F93405B" w14:textId="77777777" w:rsidR="00127DE4" w:rsidRPr="0061531C" w:rsidRDefault="00127DE4" w:rsidP="00127DE4">
      <w:pPr>
        <w:rPr>
          <w:rFonts w:asciiTheme="majorHAnsi" w:hAnsiTheme="majorHAnsi"/>
        </w:rPr>
      </w:pPr>
      <w:r w:rsidRPr="0061531C">
        <w:rPr>
          <w:rFonts w:asciiTheme="majorHAnsi" w:hAnsiTheme="majorHAnsi"/>
        </w:rPr>
        <w:tab/>
        <w:t>-What makes the protagonist admirable?</w:t>
      </w:r>
    </w:p>
    <w:p w14:paraId="0C9470B5" w14:textId="39BEA658" w:rsidR="0061531C" w:rsidRPr="0061531C" w:rsidRDefault="0061531C" w:rsidP="0061531C">
      <w:pPr>
        <w:rPr>
          <w:rFonts w:asciiTheme="majorHAnsi" w:hAnsiTheme="majorHAnsi"/>
        </w:rPr>
      </w:pPr>
      <w:r w:rsidRPr="0061531C">
        <w:rPr>
          <w:rFonts w:asciiTheme="majorHAnsi" w:hAnsiTheme="majorHAnsi"/>
        </w:rPr>
        <w:tab/>
        <w:t>-How do I read within a group?</w:t>
      </w:r>
    </w:p>
    <w:p w14:paraId="3C1FFBB8" w14:textId="6A0415A1" w:rsidR="0061531C" w:rsidRPr="0061531C" w:rsidRDefault="0061531C" w:rsidP="0061531C">
      <w:pPr>
        <w:ind w:firstLine="720"/>
        <w:rPr>
          <w:rFonts w:asciiTheme="majorHAnsi" w:hAnsiTheme="majorHAnsi"/>
        </w:rPr>
      </w:pPr>
      <w:r w:rsidRPr="0061531C">
        <w:rPr>
          <w:rFonts w:asciiTheme="majorHAnsi" w:hAnsiTheme="majorHAnsi"/>
        </w:rPr>
        <w:t>-What can I learn from my group?</w:t>
      </w:r>
    </w:p>
    <w:p w14:paraId="7F18D5B2" w14:textId="77777777" w:rsidR="00127DE4" w:rsidRDefault="00127DE4" w:rsidP="00127DE4">
      <w:pPr>
        <w:rPr>
          <w:rFonts w:asciiTheme="majorHAnsi" w:hAnsiTheme="majorHAnsi"/>
        </w:rPr>
      </w:pPr>
    </w:p>
    <w:p w14:paraId="76CB0A91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>4) End of the Unit Assessment</w:t>
      </w:r>
    </w:p>
    <w:p w14:paraId="66615515" w14:textId="42978585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-(What is the final outcome</w:t>
      </w:r>
      <w:proofErr w:type="gramStart"/>
      <w:r>
        <w:rPr>
          <w:rFonts w:asciiTheme="majorHAnsi" w:hAnsiTheme="majorHAnsi"/>
        </w:rPr>
        <w:t>?</w:t>
      </w:r>
      <w:r w:rsidR="00BD3D7E">
        <w:rPr>
          <w:rFonts w:asciiTheme="majorHAnsi" w:hAnsiTheme="majorHAnsi"/>
        </w:rPr>
        <w:t>-</w:t>
      </w:r>
      <w:proofErr w:type="gramEnd"/>
      <w:r w:rsidR="00BD3D7E">
        <w:rPr>
          <w:rFonts w:asciiTheme="majorHAnsi" w:hAnsiTheme="majorHAnsi"/>
        </w:rPr>
        <w:t>-?</w:t>
      </w:r>
      <w:r w:rsidR="004322F6">
        <w:rPr>
          <w:rFonts w:asciiTheme="majorHAnsi" w:hAnsiTheme="majorHAnsi"/>
        </w:rPr>
        <w:t xml:space="preserve"> Their online journal</w:t>
      </w:r>
      <w:r>
        <w:rPr>
          <w:rFonts w:asciiTheme="majorHAnsi" w:hAnsiTheme="majorHAnsi"/>
        </w:rPr>
        <w:t>)</w:t>
      </w:r>
    </w:p>
    <w:p w14:paraId="7D32CA27" w14:textId="5480EF96" w:rsidR="0061531C" w:rsidRDefault="004322F6" w:rsidP="008C1B94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-Create a representation of the protagonist’s journey (Like I did for </w:t>
      </w:r>
      <w:proofErr w:type="spellStart"/>
      <w:r>
        <w:rPr>
          <w:rFonts w:asciiTheme="majorHAnsi" w:hAnsiTheme="majorHAnsi"/>
        </w:rPr>
        <w:t>Zora</w:t>
      </w:r>
      <w:proofErr w:type="spellEnd"/>
      <w:r>
        <w:rPr>
          <w:rFonts w:asciiTheme="majorHAnsi" w:hAnsiTheme="majorHAnsi"/>
        </w:rPr>
        <w:t xml:space="preserve"> Neale Hurston-Janie)</w:t>
      </w:r>
      <w:r w:rsidR="008C1B94">
        <w:rPr>
          <w:rFonts w:asciiTheme="majorHAnsi" w:hAnsiTheme="majorHAnsi"/>
        </w:rPr>
        <w:t xml:space="preserve"> (Video, video game, song, pictures, </w:t>
      </w:r>
      <w:proofErr w:type="gramStart"/>
      <w:r w:rsidR="008C1B94">
        <w:rPr>
          <w:rFonts w:asciiTheme="majorHAnsi" w:hAnsiTheme="majorHAnsi"/>
        </w:rPr>
        <w:t>non</w:t>
      </w:r>
      <w:proofErr w:type="gramEnd"/>
      <w:r w:rsidR="00AC2166">
        <w:rPr>
          <w:rFonts w:asciiTheme="majorHAnsi" w:hAnsiTheme="majorHAnsi"/>
        </w:rPr>
        <w:t>-</w:t>
      </w:r>
      <w:r w:rsidR="008C1B94">
        <w:rPr>
          <w:rFonts w:asciiTheme="majorHAnsi" w:hAnsiTheme="majorHAnsi"/>
        </w:rPr>
        <w:t>linguistic rep</w:t>
      </w:r>
      <w:r w:rsidR="00AC2166">
        <w:rPr>
          <w:rFonts w:asciiTheme="majorHAnsi" w:hAnsiTheme="majorHAnsi"/>
        </w:rPr>
        <w:t>r</w:t>
      </w:r>
      <w:r w:rsidR="008C1B94">
        <w:rPr>
          <w:rFonts w:asciiTheme="majorHAnsi" w:hAnsiTheme="majorHAnsi"/>
        </w:rPr>
        <w:t>esentation</w:t>
      </w:r>
    </w:p>
    <w:p w14:paraId="2E5B2685" w14:textId="36F0C923" w:rsidR="00E362C7" w:rsidRDefault="00E362C7" w:rsidP="004322F6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-Evaluate their discussions</w:t>
      </w:r>
      <w:r w:rsidR="008C1B94">
        <w:rPr>
          <w:rFonts w:asciiTheme="majorHAnsi" w:hAnsiTheme="majorHAnsi"/>
        </w:rPr>
        <w:t xml:space="preserve"> on blog</w:t>
      </w:r>
    </w:p>
    <w:p w14:paraId="3B1C65B2" w14:textId="4B76401F" w:rsidR="00AC2166" w:rsidRDefault="00AC2166" w:rsidP="004322F6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-Rubric for Online Discussion/posting</w:t>
      </w:r>
    </w:p>
    <w:p w14:paraId="758E9C2F" w14:textId="77777777" w:rsidR="004322F6" w:rsidRDefault="004322F6" w:rsidP="00127DE4">
      <w:pPr>
        <w:rPr>
          <w:rFonts w:asciiTheme="majorHAnsi" w:hAnsiTheme="majorHAnsi"/>
        </w:rPr>
      </w:pPr>
    </w:p>
    <w:p w14:paraId="7E1F71C6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>5) Pre-Assessment</w:t>
      </w:r>
    </w:p>
    <w:p w14:paraId="175CA8CD" w14:textId="77777777" w:rsidR="00127DE4" w:rsidRDefault="00127DE4" w:rsidP="00127DE4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-Either aligned (same content, less questions) or mirrored (exact number and type of questions as post-assessment)</w:t>
      </w:r>
    </w:p>
    <w:p w14:paraId="58C47B4A" w14:textId="3491C82E" w:rsidR="00127DE4" w:rsidRDefault="00127DE4" w:rsidP="00127DE4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-What assumptions do the students have about protagonists?</w:t>
      </w:r>
      <w:r w:rsidR="004322F6">
        <w:rPr>
          <w:rFonts w:asciiTheme="majorHAnsi" w:hAnsiTheme="majorHAnsi"/>
        </w:rPr>
        <w:t xml:space="preserve"> (General Anticipation Guide)</w:t>
      </w:r>
      <w:r>
        <w:rPr>
          <w:rFonts w:asciiTheme="majorHAnsi" w:hAnsiTheme="majorHAnsi"/>
        </w:rPr>
        <w:t xml:space="preserve"> </w:t>
      </w:r>
    </w:p>
    <w:p w14:paraId="04BAB647" w14:textId="77777777" w:rsidR="00127DE4" w:rsidRDefault="00127DE4" w:rsidP="00127DE4">
      <w:pPr>
        <w:rPr>
          <w:rFonts w:asciiTheme="majorHAnsi" w:hAnsiTheme="majorHAnsi"/>
        </w:rPr>
      </w:pPr>
    </w:p>
    <w:p w14:paraId="09EF86F5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>6) Vocabulary Terms, Interdisciplinary Connections, 21</w:t>
      </w:r>
      <w:r w:rsidRPr="00127DE4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Century Learning Skills</w:t>
      </w:r>
    </w:p>
    <w:p w14:paraId="45190B38" w14:textId="08C00CB8" w:rsidR="00483F80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BD3D7E">
        <w:rPr>
          <w:rFonts w:asciiTheme="majorHAnsi" w:hAnsiTheme="majorHAnsi"/>
        </w:rPr>
        <w:t xml:space="preserve">-Vocabulary Terms: </w:t>
      </w:r>
      <w:r w:rsidR="00AB4A7F">
        <w:rPr>
          <w:rFonts w:asciiTheme="majorHAnsi" w:hAnsiTheme="majorHAnsi"/>
        </w:rPr>
        <w:t>Protagonist</w:t>
      </w:r>
      <w:r w:rsidR="00BD3D7E">
        <w:rPr>
          <w:rFonts w:asciiTheme="majorHAnsi" w:hAnsiTheme="majorHAnsi"/>
        </w:rPr>
        <w:t>, Antagonist</w:t>
      </w:r>
    </w:p>
    <w:p w14:paraId="6CD02F3E" w14:textId="4AB4B62D" w:rsidR="00AB4A7F" w:rsidRDefault="00AB4A7F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BD3D7E">
        <w:rPr>
          <w:rFonts w:asciiTheme="majorHAnsi" w:hAnsiTheme="majorHAnsi"/>
        </w:rPr>
        <w:t>-Interdisciplinary Connections: People in history (Rosa Parks, MLK Jr., etc.)</w:t>
      </w:r>
    </w:p>
    <w:p w14:paraId="09B15DCE" w14:textId="6745EA6B" w:rsidR="00AB4A7F" w:rsidRDefault="00BD3D7E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-21</w:t>
      </w:r>
      <w:r w:rsidRPr="00BD3D7E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Century Learning Skills (ISTE)</w:t>
      </w:r>
    </w:p>
    <w:p w14:paraId="74685A1C" w14:textId="77777777" w:rsidR="00AB4A7F" w:rsidRDefault="00AB4A7F" w:rsidP="00AB4A7F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proofErr w:type="gramStart"/>
      <w:r>
        <w:rPr>
          <w:rFonts w:asciiTheme="majorHAnsi" w:hAnsiTheme="majorHAnsi"/>
        </w:rPr>
        <w:t>b</w:t>
      </w:r>
      <w:proofErr w:type="gramEnd"/>
      <w:r>
        <w:rPr>
          <w:rFonts w:asciiTheme="majorHAnsi" w:hAnsiTheme="majorHAnsi"/>
        </w:rPr>
        <w:t>: Creativity and Innovation. Students create original works as means of personal or group expression.</w:t>
      </w:r>
    </w:p>
    <w:p w14:paraId="1377B097" w14:textId="3B4DF20C" w:rsidR="00AB4A7F" w:rsidRDefault="00AB4A7F" w:rsidP="00BD3D7E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2.Communication and Collaboration. </w:t>
      </w:r>
    </w:p>
    <w:p w14:paraId="71BE40A8" w14:textId="05F88AF1" w:rsidR="00AB4A7F" w:rsidRDefault="00AB4A7F" w:rsidP="00127DE4">
      <w:pPr>
        <w:rPr>
          <w:rFonts w:asciiTheme="majorHAnsi" w:hAnsiTheme="majorHAnsi"/>
        </w:rPr>
      </w:pPr>
    </w:p>
    <w:p w14:paraId="6200442D" w14:textId="77777777" w:rsidR="0061531C" w:rsidRDefault="0061531C" w:rsidP="00127DE4">
      <w:pPr>
        <w:rPr>
          <w:rFonts w:asciiTheme="majorHAnsi" w:hAnsiTheme="majorHAnsi"/>
        </w:rPr>
      </w:pPr>
    </w:p>
    <w:p w14:paraId="3F4453C1" w14:textId="77777777" w:rsidR="0061531C" w:rsidRDefault="0061531C" w:rsidP="00127DE4">
      <w:pPr>
        <w:rPr>
          <w:rFonts w:asciiTheme="majorHAnsi" w:hAnsiTheme="majorHAnsi"/>
        </w:rPr>
      </w:pPr>
    </w:p>
    <w:p w14:paraId="2AC368E4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>7) Engaging Learning Experiences</w:t>
      </w:r>
    </w:p>
    <w:p w14:paraId="259BB00C" w14:textId="49ECC0E9" w:rsidR="00127DE4" w:rsidRDefault="00AB4A7F" w:rsidP="003E09A4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-Create Storyboard for movie production</w:t>
      </w:r>
      <w:r w:rsidR="003E09A4">
        <w:rPr>
          <w:rFonts w:asciiTheme="majorHAnsi" w:hAnsiTheme="majorHAnsi"/>
        </w:rPr>
        <w:t xml:space="preserve"> (Writing will write persuasive paper/letter to a movie producer…book should be made into a movie)</w:t>
      </w:r>
    </w:p>
    <w:p w14:paraId="60BD7F32" w14:textId="77777777" w:rsidR="00AB4A7F" w:rsidRDefault="00AB4A7F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-Deliver a monolog as the protagonist</w:t>
      </w:r>
    </w:p>
    <w:p w14:paraId="60C57BE7" w14:textId="77777777" w:rsidR="0008708F" w:rsidRDefault="0008708F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-Online journaling and sharing with group members</w:t>
      </w:r>
    </w:p>
    <w:p w14:paraId="132F257C" w14:textId="77777777" w:rsidR="0008708F" w:rsidRDefault="0008708F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-Probing questions and intellectual responses</w:t>
      </w:r>
    </w:p>
    <w:p w14:paraId="384B9585" w14:textId="46B3DD04" w:rsidR="0061531C" w:rsidRDefault="0061531C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-Blog</w:t>
      </w:r>
    </w:p>
    <w:p w14:paraId="07A78CE3" w14:textId="41D4821C" w:rsidR="00E85F55" w:rsidRDefault="00E85F55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-Build background information for blog</w:t>
      </w:r>
    </w:p>
    <w:p w14:paraId="12BDD45A" w14:textId="77777777" w:rsidR="00AB4A7F" w:rsidRDefault="00AB4A7F" w:rsidP="00127DE4">
      <w:pPr>
        <w:rPr>
          <w:rFonts w:asciiTheme="majorHAnsi" w:hAnsiTheme="majorHAnsi"/>
        </w:rPr>
      </w:pPr>
    </w:p>
    <w:p w14:paraId="17882D0E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>8) Instructional Resources Materials</w:t>
      </w:r>
    </w:p>
    <w:p w14:paraId="5E3539F1" w14:textId="77777777" w:rsidR="00127DE4" w:rsidRDefault="00AB4A7F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-ReadWriteThink tools for plot diagram</w:t>
      </w:r>
    </w:p>
    <w:p w14:paraId="3AFCB3CF" w14:textId="77777777" w:rsidR="0008708F" w:rsidRDefault="0008708F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-ReadWriteThink online tool for persuasion map</w:t>
      </w:r>
    </w:p>
    <w:p w14:paraId="0B8ADD33" w14:textId="77777777" w:rsidR="0008708F" w:rsidRDefault="0008708F" w:rsidP="0008708F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hyperlink r:id="rId5" w:anchor="tabs" w:history="1">
        <w:r w:rsidRPr="00E8083A">
          <w:rPr>
            <w:rStyle w:val="Hyperlink"/>
            <w:rFonts w:asciiTheme="majorHAnsi" w:hAnsiTheme="majorHAnsi"/>
          </w:rPr>
          <w:t>http://www.readwritethink.org/classroom-resources/lesson-plans/boys-read-considering-courage-997.html?tab=3#tabs</w:t>
        </w:r>
      </w:hyperlink>
      <w:r>
        <w:rPr>
          <w:rFonts w:asciiTheme="majorHAnsi" w:hAnsiTheme="majorHAnsi"/>
        </w:rPr>
        <w:t xml:space="preserve">  </w:t>
      </w:r>
    </w:p>
    <w:p w14:paraId="6954AE90" w14:textId="77777777" w:rsidR="0008708F" w:rsidRDefault="0008708F" w:rsidP="0008708F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hyperlink r:id="rId6" w:anchor="tabs" w:history="1">
        <w:r w:rsidRPr="00E8083A">
          <w:rPr>
            <w:rStyle w:val="Hyperlink"/>
            <w:rFonts w:asciiTheme="majorHAnsi" w:hAnsiTheme="majorHAnsi"/>
          </w:rPr>
          <w:t>http://www.readwritethink.org/classroom-resources/lesson-plans/girls-read-online-literature-970.html?tab=1#tabs</w:t>
        </w:r>
      </w:hyperlink>
      <w:r>
        <w:rPr>
          <w:rFonts w:asciiTheme="majorHAnsi" w:hAnsiTheme="majorHAnsi"/>
        </w:rPr>
        <w:t xml:space="preserve"> </w:t>
      </w:r>
    </w:p>
    <w:p w14:paraId="70B9BDA0" w14:textId="77777777" w:rsidR="0008708F" w:rsidRDefault="0008708F" w:rsidP="0008708F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hyperlink r:id="rId7" w:history="1">
        <w:r w:rsidRPr="00E8083A">
          <w:rPr>
            <w:rStyle w:val="Hyperlink"/>
            <w:rFonts w:asciiTheme="majorHAnsi" w:hAnsiTheme="majorHAnsi"/>
          </w:rPr>
          <w:t>http://www.guysread.com/</w:t>
        </w:r>
      </w:hyperlink>
      <w:r>
        <w:rPr>
          <w:rFonts w:asciiTheme="majorHAnsi" w:hAnsiTheme="majorHAnsi"/>
        </w:rPr>
        <w:t xml:space="preserve"> </w:t>
      </w:r>
    </w:p>
    <w:p w14:paraId="20AC91DF" w14:textId="77777777" w:rsidR="0008708F" w:rsidRDefault="0008708F" w:rsidP="0008708F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D516B8">
        <w:rPr>
          <w:rFonts w:asciiTheme="majorHAnsi" w:hAnsiTheme="majorHAnsi"/>
        </w:rPr>
        <w:t xml:space="preserve"> </w:t>
      </w:r>
      <w:hyperlink r:id="rId8" w:history="1">
        <w:r w:rsidR="00D516B8" w:rsidRPr="00E8083A">
          <w:rPr>
            <w:rStyle w:val="Hyperlink"/>
            <w:rFonts w:asciiTheme="majorHAnsi" w:hAnsiTheme="majorHAnsi"/>
          </w:rPr>
          <w:t>http://www.teenink.com/</w:t>
        </w:r>
      </w:hyperlink>
      <w:r w:rsidR="00D516B8">
        <w:rPr>
          <w:rFonts w:asciiTheme="majorHAnsi" w:hAnsiTheme="majorHAnsi"/>
        </w:rPr>
        <w:t xml:space="preserve"> </w:t>
      </w:r>
    </w:p>
    <w:p w14:paraId="1764DD79" w14:textId="77777777" w:rsidR="0008708F" w:rsidRDefault="0008708F" w:rsidP="0008708F">
      <w:pPr>
        <w:ind w:left="720"/>
        <w:rPr>
          <w:rFonts w:asciiTheme="majorHAnsi" w:hAnsiTheme="majorHAnsi"/>
        </w:rPr>
      </w:pPr>
    </w:p>
    <w:p w14:paraId="13912D0C" w14:textId="77777777" w:rsidR="00AB4A7F" w:rsidRDefault="00AB4A7F" w:rsidP="00127DE4">
      <w:pPr>
        <w:rPr>
          <w:rFonts w:asciiTheme="majorHAnsi" w:hAnsiTheme="majorHAnsi"/>
        </w:rPr>
      </w:pPr>
    </w:p>
    <w:p w14:paraId="4379E0C7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9) Instructional Strategies </w:t>
      </w:r>
    </w:p>
    <w:p w14:paraId="35B10DB5" w14:textId="77777777" w:rsidR="00127DE4" w:rsidRDefault="00127DE4" w:rsidP="00127DE4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-Differentiation for Special Education, ELL, Higher Level students</w:t>
      </w:r>
    </w:p>
    <w:p w14:paraId="6467A34E" w14:textId="77777777" w:rsidR="00127DE4" w:rsidRDefault="00127DE4" w:rsidP="00127DE4">
      <w:pPr>
        <w:rPr>
          <w:rFonts w:asciiTheme="majorHAnsi" w:hAnsiTheme="majorHAnsi"/>
        </w:rPr>
      </w:pPr>
    </w:p>
    <w:p w14:paraId="76F0DD45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>10) Unit Planning Organizer</w:t>
      </w:r>
    </w:p>
    <w:p w14:paraId="11659C87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-Instructional Pacing</w:t>
      </w:r>
    </w:p>
    <w:p w14:paraId="02328F49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-Sequence</w:t>
      </w:r>
    </w:p>
    <w:p w14:paraId="68AF8563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-Progression of Learning</w:t>
      </w:r>
    </w:p>
    <w:p w14:paraId="309D04B4" w14:textId="77777777" w:rsidR="00127DE4" w:rsidRDefault="00127DE4" w:rsidP="00127DE4">
      <w:pPr>
        <w:rPr>
          <w:rFonts w:asciiTheme="majorHAnsi" w:hAnsiTheme="majorHAnsi"/>
        </w:rPr>
      </w:pPr>
    </w:p>
    <w:p w14:paraId="12CA40CA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>11) Informal Progress-Monitoring Check (Formative Assessment)</w:t>
      </w:r>
      <w:r>
        <w:rPr>
          <w:rFonts w:asciiTheme="majorHAnsi" w:hAnsiTheme="majorHAnsi"/>
        </w:rPr>
        <w:br/>
      </w:r>
    </w:p>
    <w:p w14:paraId="74243F39" w14:textId="77777777" w:rsidR="00127DE4" w:rsidRDefault="00127DE4" w:rsidP="00127DE4">
      <w:pPr>
        <w:rPr>
          <w:rFonts w:asciiTheme="majorHAnsi" w:hAnsiTheme="majorHAnsi"/>
        </w:rPr>
      </w:pPr>
      <w:r>
        <w:rPr>
          <w:rFonts w:asciiTheme="majorHAnsi" w:hAnsiTheme="majorHAnsi"/>
        </w:rPr>
        <w:t>12)</w:t>
      </w:r>
      <w:r w:rsidR="00483F80">
        <w:rPr>
          <w:rFonts w:asciiTheme="majorHAnsi" w:hAnsiTheme="majorHAnsi"/>
        </w:rPr>
        <w:t xml:space="preserve"> Weekly Plan and Daily Lessons</w:t>
      </w:r>
    </w:p>
    <w:p w14:paraId="2CFBB901" w14:textId="77777777" w:rsidR="00127DE4" w:rsidRDefault="00127DE4" w:rsidP="00127DE4">
      <w:pPr>
        <w:rPr>
          <w:rFonts w:asciiTheme="majorHAnsi" w:hAnsiTheme="majorHAnsi"/>
        </w:rPr>
      </w:pPr>
    </w:p>
    <w:p w14:paraId="7895AB18" w14:textId="77777777" w:rsidR="00B12984" w:rsidRDefault="00B12984" w:rsidP="00127DE4">
      <w:pPr>
        <w:rPr>
          <w:rFonts w:asciiTheme="majorHAnsi" w:hAnsiTheme="majorHAnsi"/>
        </w:rPr>
      </w:pPr>
    </w:p>
    <w:p w14:paraId="2D849035" w14:textId="74CE5BEE" w:rsidR="00F428FA" w:rsidRDefault="00B12984" w:rsidP="00127DE4">
      <w:pPr>
        <w:rPr>
          <w:rFonts w:eastAsia="Times New Roman" w:cs="Times New Roman"/>
        </w:rPr>
      </w:pPr>
      <w:r>
        <w:rPr>
          <w:rFonts w:asciiTheme="majorHAnsi" w:hAnsiTheme="majorHAnsi"/>
        </w:rPr>
        <w:t>*</w:t>
      </w:r>
      <w:proofErr w:type="spellStart"/>
      <w:r>
        <w:rPr>
          <w:rFonts w:eastAsia="Times New Roman" w:cs="Times New Roman"/>
        </w:rPr>
        <w:t>DeBlase</w:t>
      </w:r>
      <w:proofErr w:type="spellEnd"/>
      <w:r>
        <w:rPr>
          <w:rFonts w:eastAsia="Times New Roman" w:cs="Times New Roman"/>
        </w:rPr>
        <w:t xml:space="preserve">, G. (2003). Acknowledging agency while accommodating romance: Girls negotiating meaning in literacy transactions. </w:t>
      </w:r>
      <w:r>
        <w:rPr>
          <w:rStyle w:val="Emphasis"/>
          <w:rFonts w:eastAsia="Times New Roman" w:cs="Times New Roman"/>
        </w:rPr>
        <w:fldChar w:fldCharType="begin"/>
      </w:r>
      <w:r>
        <w:rPr>
          <w:rStyle w:val="Emphasis"/>
          <w:rFonts w:eastAsia="Times New Roman" w:cs="Times New Roman"/>
        </w:rPr>
        <w:instrText xml:space="preserve"> HYPERLINK "http://www.reading.org/General/Publications/Journals/JAAL.aspx" \t "_blank" </w:instrText>
      </w:r>
      <w:r>
        <w:rPr>
          <w:rStyle w:val="Emphasis"/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  <w:i/>
          <w:iCs/>
        </w:rPr>
        <w:t>Journal of Adolescent &amp; Adult Literacy</w:t>
      </w:r>
      <w:r>
        <w:rPr>
          <w:rStyle w:val="Emphasis"/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, </w:t>
      </w:r>
      <w:r>
        <w:rPr>
          <w:rStyle w:val="Emphasis"/>
          <w:rFonts w:eastAsia="Times New Roman" w:cs="Times New Roman"/>
        </w:rPr>
        <w:t>46</w:t>
      </w:r>
      <w:r>
        <w:rPr>
          <w:rFonts w:eastAsia="Times New Roman" w:cs="Times New Roman"/>
        </w:rPr>
        <w:t>(8), 624–635.</w:t>
      </w:r>
    </w:p>
    <w:p w14:paraId="68B2B91B" w14:textId="110655EA" w:rsidR="002D7261" w:rsidRPr="00127DE4" w:rsidRDefault="002D7261" w:rsidP="00127DE4">
      <w:pPr>
        <w:rPr>
          <w:rFonts w:asciiTheme="majorHAnsi" w:hAnsiTheme="majorHAnsi"/>
        </w:rPr>
      </w:pPr>
      <w:bookmarkStart w:id="0" w:name="_GoBack"/>
      <w:bookmarkEnd w:id="0"/>
    </w:p>
    <w:sectPr w:rsidR="002D7261" w:rsidRPr="00127DE4" w:rsidSect="009826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E4"/>
    <w:rsid w:val="000042E4"/>
    <w:rsid w:val="0008708F"/>
    <w:rsid w:val="00127DE4"/>
    <w:rsid w:val="002735FA"/>
    <w:rsid w:val="002D7261"/>
    <w:rsid w:val="002E3CE7"/>
    <w:rsid w:val="003E09A4"/>
    <w:rsid w:val="004322F6"/>
    <w:rsid w:val="00483F80"/>
    <w:rsid w:val="004F50DF"/>
    <w:rsid w:val="0061531C"/>
    <w:rsid w:val="006F0CD6"/>
    <w:rsid w:val="008958C1"/>
    <w:rsid w:val="008C1B94"/>
    <w:rsid w:val="009826E4"/>
    <w:rsid w:val="00AB4A7F"/>
    <w:rsid w:val="00AC2166"/>
    <w:rsid w:val="00B12984"/>
    <w:rsid w:val="00BD3D7E"/>
    <w:rsid w:val="00D30573"/>
    <w:rsid w:val="00D516B8"/>
    <w:rsid w:val="00E362C7"/>
    <w:rsid w:val="00E85F55"/>
    <w:rsid w:val="00F428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6EAF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70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2984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12984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70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2984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129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readwritethink.org/classroom-resources/lesson-plans/boys-read-considering-courage-997.html?tab=3" TargetMode="External"/><Relationship Id="rId6" Type="http://schemas.openxmlformats.org/officeDocument/2006/relationships/hyperlink" Target="http://www.readwritethink.org/classroom-resources/lesson-plans/girls-read-online-literature-970.html?tab=1" TargetMode="External"/><Relationship Id="rId7" Type="http://schemas.openxmlformats.org/officeDocument/2006/relationships/hyperlink" Target="http://www.guysread.com/" TargetMode="External"/><Relationship Id="rId8" Type="http://schemas.openxmlformats.org/officeDocument/2006/relationships/hyperlink" Target="http://www.teenink.com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487</Words>
  <Characters>2781</Characters>
  <Application>Microsoft Macintosh Word</Application>
  <DocSecurity>0</DocSecurity>
  <Lines>23</Lines>
  <Paragraphs>6</Paragraphs>
  <ScaleCrop>false</ScaleCrop>
  <Company>ECSD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dc:description/>
  <cp:lastModifiedBy>abbey.sonnenberg</cp:lastModifiedBy>
  <cp:revision>10</cp:revision>
  <dcterms:created xsi:type="dcterms:W3CDTF">2011-02-10T02:49:00Z</dcterms:created>
  <dcterms:modified xsi:type="dcterms:W3CDTF">2011-06-07T23:36:00Z</dcterms:modified>
</cp:coreProperties>
</file>